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72" w:rsidRPr="007C1072" w:rsidRDefault="007C1072" w:rsidP="007C1072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>Анализ</w:t>
      </w:r>
      <w:r w:rsidRPr="007C1072">
        <w:rPr>
          <w:b/>
          <w:lang w:eastAsia="en-US"/>
        </w:rPr>
        <w:t xml:space="preserve"> деятельности АНО ЦРСП ТО "МИЛОСЕРДИЕ"</w:t>
      </w:r>
      <w:r>
        <w:rPr>
          <w:b/>
          <w:lang w:eastAsia="en-US"/>
        </w:rPr>
        <w:t xml:space="preserve"> по оказанию </w:t>
      </w:r>
      <w:r w:rsidRPr="007C1072">
        <w:rPr>
          <w:b/>
          <w:lang w:eastAsia="en-US"/>
        </w:rPr>
        <w:t>социальной помощи лицам без определенного места жительства и лицам, освободившимся из учреждений УФСИН</w:t>
      </w:r>
    </w:p>
    <w:p w:rsidR="003B1BE4" w:rsidRDefault="003B1BE4" w:rsidP="003B1BE4">
      <w:pPr>
        <w:ind w:firstLine="708"/>
        <w:jc w:val="both"/>
        <w:rPr>
          <w:lang w:eastAsia="en-US"/>
        </w:rPr>
      </w:pPr>
    </w:p>
    <w:p w:rsidR="007C1072" w:rsidRDefault="007C1072" w:rsidP="003B1BE4">
      <w:pPr>
        <w:ind w:firstLine="708"/>
        <w:jc w:val="both"/>
        <w:rPr>
          <w:lang w:eastAsia="en-US"/>
        </w:rPr>
      </w:pPr>
    </w:p>
    <w:p w:rsidR="007C1072" w:rsidRPr="00694529" w:rsidRDefault="007C1072" w:rsidP="003B1BE4">
      <w:pPr>
        <w:ind w:firstLine="708"/>
        <w:jc w:val="both"/>
        <w:rPr>
          <w:lang w:eastAsia="en-US"/>
        </w:rPr>
      </w:pPr>
    </w:p>
    <w:p w:rsidR="005769AB" w:rsidRPr="00113A75" w:rsidRDefault="003B1BE4" w:rsidP="00576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45011F" w:rsidRPr="00694529">
        <w:rPr>
          <w:rFonts w:ascii="Times New Roman" w:hAnsi="Times New Roman" w:cs="Times New Roman"/>
          <w:b/>
          <w:sz w:val="24"/>
          <w:szCs w:val="24"/>
        </w:rPr>
        <w:t>мест в учреждении (организации)</w:t>
      </w:r>
      <w:r w:rsidR="0045011F" w:rsidRPr="00694529">
        <w:rPr>
          <w:rFonts w:ascii="Times New Roman" w:hAnsi="Times New Roman" w:cs="Times New Roman"/>
          <w:sz w:val="24"/>
          <w:szCs w:val="24"/>
        </w:rPr>
        <w:t xml:space="preserve"> –126 мест</w:t>
      </w:r>
    </w:p>
    <w:p w:rsidR="003B1BE4" w:rsidRPr="00694529" w:rsidRDefault="003B1BE4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1BE4" w:rsidRPr="00694529" w:rsidRDefault="003B1BE4" w:rsidP="003B1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694529">
        <w:rPr>
          <w:rFonts w:ascii="Times New Roman" w:hAnsi="Times New Roman" w:cs="Times New Roman"/>
          <w:b/>
          <w:sz w:val="24"/>
          <w:szCs w:val="24"/>
        </w:rPr>
        <w:t>обслуженных  за</w:t>
      </w:r>
      <w:proofErr w:type="gramEnd"/>
      <w:r w:rsidRPr="00694529">
        <w:rPr>
          <w:rFonts w:ascii="Times New Roman" w:hAnsi="Times New Roman" w:cs="Times New Roman"/>
          <w:b/>
          <w:sz w:val="24"/>
          <w:szCs w:val="24"/>
        </w:rPr>
        <w:t xml:space="preserve"> 2020 г. и АППГ (чел.)</w:t>
      </w:r>
      <w:r w:rsidR="005769AB" w:rsidRPr="00694529">
        <w:rPr>
          <w:rFonts w:ascii="Times New Roman" w:hAnsi="Times New Roman" w:cs="Times New Roman"/>
          <w:sz w:val="24"/>
          <w:szCs w:val="24"/>
        </w:rPr>
        <w:t xml:space="preserve"> – </w:t>
      </w:r>
      <w:r w:rsidR="006218D0">
        <w:rPr>
          <w:rFonts w:ascii="Times New Roman" w:hAnsi="Times New Roman" w:cs="Times New Roman"/>
          <w:sz w:val="24"/>
          <w:szCs w:val="24"/>
        </w:rPr>
        <w:t>59</w:t>
      </w:r>
      <w:r w:rsidR="0045011F" w:rsidRPr="00694529">
        <w:rPr>
          <w:rFonts w:ascii="Times New Roman" w:hAnsi="Times New Roman" w:cs="Times New Roman"/>
          <w:sz w:val="24"/>
          <w:szCs w:val="24"/>
        </w:rPr>
        <w:t>5 чел.</w:t>
      </w:r>
    </w:p>
    <w:p w:rsidR="005769AB" w:rsidRPr="00694529" w:rsidRDefault="005769AB" w:rsidP="005769AB">
      <w:pPr>
        <w:pStyle w:val="a4"/>
      </w:pPr>
    </w:p>
    <w:p w:rsidR="003B1BE4" w:rsidRPr="00694529" w:rsidRDefault="003B1BE4" w:rsidP="003B1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Оказанные социальные услуги за 2020 г. и АППГ. Сколько человек нуждалось, сколько человек данную услугу получили:</w:t>
      </w:r>
    </w:p>
    <w:p w:rsidR="003B1BE4" w:rsidRPr="00694529" w:rsidRDefault="003B1BE4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п</w:t>
      </w:r>
      <w:r w:rsidR="0045011F" w:rsidRPr="00694529">
        <w:rPr>
          <w:rFonts w:ascii="Times New Roman" w:hAnsi="Times New Roman" w:cs="Times New Roman"/>
          <w:sz w:val="24"/>
          <w:szCs w:val="24"/>
        </w:rPr>
        <w:t xml:space="preserve">редоставление временного приюта – </w:t>
      </w:r>
      <w:r w:rsidR="0045011F" w:rsidRPr="00694529">
        <w:rPr>
          <w:rFonts w:ascii="Times New Roman" w:hAnsi="Times New Roman" w:cs="Times New Roman"/>
          <w:b/>
          <w:sz w:val="24"/>
          <w:szCs w:val="24"/>
        </w:rPr>
        <w:t xml:space="preserve">250 </w:t>
      </w:r>
    </w:p>
    <w:p w:rsidR="0045011F" w:rsidRPr="00694529" w:rsidRDefault="001A16E6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 xml:space="preserve">- содействие в трудоустройстве – </w:t>
      </w:r>
      <w:r w:rsidRPr="00694529">
        <w:rPr>
          <w:rFonts w:ascii="Times New Roman" w:hAnsi="Times New Roman" w:cs="Times New Roman"/>
          <w:b/>
          <w:sz w:val="24"/>
          <w:szCs w:val="24"/>
        </w:rPr>
        <w:t>23</w:t>
      </w:r>
      <w:r w:rsidRPr="00694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E4" w:rsidRPr="00694529" w:rsidRDefault="003B1BE4" w:rsidP="003B1BE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пом</w:t>
      </w:r>
      <w:r w:rsidR="0045011F" w:rsidRPr="00694529">
        <w:rPr>
          <w:rFonts w:ascii="Times New Roman" w:hAnsi="Times New Roman" w:cs="Times New Roman"/>
          <w:sz w:val="24"/>
          <w:szCs w:val="24"/>
        </w:rPr>
        <w:t xml:space="preserve">ощь в восстановлении документов - </w:t>
      </w:r>
      <w:r w:rsidR="0045011F" w:rsidRPr="00694529">
        <w:rPr>
          <w:rFonts w:ascii="Times New Roman" w:hAnsi="Times New Roman" w:cs="Times New Roman"/>
          <w:b/>
          <w:sz w:val="24"/>
          <w:szCs w:val="24"/>
        </w:rPr>
        <w:t>57</w:t>
      </w:r>
    </w:p>
    <w:p w:rsidR="003B1BE4" w:rsidRPr="00694529" w:rsidRDefault="003B1BE4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 xml:space="preserve">- </w:t>
      </w:r>
      <w:r w:rsidRPr="00694529">
        <w:rPr>
          <w:rFonts w:ascii="Times New Roman" w:hAnsi="Times New Roman" w:cs="Times New Roman"/>
          <w:bCs/>
          <w:sz w:val="24"/>
          <w:szCs w:val="24"/>
        </w:rPr>
        <w:t>поиск родственников и восстано</w:t>
      </w:r>
      <w:r w:rsidR="00E64479" w:rsidRPr="00694529">
        <w:rPr>
          <w:rFonts w:ascii="Times New Roman" w:hAnsi="Times New Roman" w:cs="Times New Roman"/>
          <w:bCs/>
          <w:sz w:val="24"/>
          <w:szCs w:val="24"/>
        </w:rPr>
        <w:t>вление утраченных связей с ними</w:t>
      </w:r>
      <w:r w:rsidR="00F92EF1" w:rsidRPr="0069452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64479" w:rsidRPr="00694529">
        <w:rPr>
          <w:rFonts w:ascii="Times New Roman" w:hAnsi="Times New Roman" w:cs="Times New Roman"/>
          <w:bCs/>
          <w:sz w:val="24"/>
          <w:szCs w:val="24"/>
        </w:rPr>
        <w:t>8</w:t>
      </w:r>
    </w:p>
    <w:p w:rsidR="003B1BE4" w:rsidRPr="00694529" w:rsidRDefault="0045011F" w:rsidP="003B1BE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 xml:space="preserve">- срочные социальные услуги - </w:t>
      </w:r>
      <w:r w:rsidRPr="00694529">
        <w:rPr>
          <w:rFonts w:ascii="Times New Roman" w:hAnsi="Times New Roman" w:cs="Times New Roman"/>
          <w:b/>
          <w:sz w:val="24"/>
          <w:szCs w:val="24"/>
        </w:rPr>
        <w:t>350</w:t>
      </w:r>
    </w:p>
    <w:p w:rsidR="0097219F" w:rsidRPr="00694529" w:rsidRDefault="0097219F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1BE4" w:rsidRDefault="003B1BE4" w:rsidP="003B1B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4529">
        <w:rPr>
          <w:rFonts w:ascii="Times New Roman" w:hAnsi="Times New Roman" w:cs="Times New Roman"/>
          <w:b/>
          <w:sz w:val="24"/>
          <w:szCs w:val="24"/>
        </w:rPr>
        <w:t>Срок проживания в отделениях социальной помощи за 2020 г.:</w:t>
      </w:r>
    </w:p>
    <w:p w:rsidR="00AD6E9E" w:rsidRPr="00694529" w:rsidRDefault="00AD6E9E" w:rsidP="00AD6E9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году проживало 250 человек</w:t>
      </w:r>
    </w:p>
    <w:p w:rsidR="003B1BE4" w:rsidRPr="00694529" w:rsidRDefault="0045011F" w:rsidP="003B1BE4">
      <w:pPr>
        <w:pStyle w:val="a4"/>
        <w:jc w:val="both"/>
      </w:pPr>
      <w:r w:rsidRPr="00694529">
        <w:t>- до 1 месяца</w:t>
      </w:r>
      <w:r w:rsidR="00E64479" w:rsidRPr="00694529">
        <w:t xml:space="preserve"> </w:t>
      </w:r>
      <w:r w:rsidR="00202000">
        <w:t>- 3</w:t>
      </w:r>
    </w:p>
    <w:p w:rsidR="003B1BE4" w:rsidRPr="00694529" w:rsidRDefault="003B1BE4" w:rsidP="003B1BE4">
      <w:pPr>
        <w:pStyle w:val="a4"/>
        <w:jc w:val="both"/>
      </w:pPr>
      <w:r w:rsidRPr="00694529">
        <w:t>- от 1 до 3 месяцев</w:t>
      </w:r>
      <w:r w:rsidR="00E64479" w:rsidRPr="00694529">
        <w:t xml:space="preserve"> -</w:t>
      </w:r>
      <w:r w:rsidR="00202000">
        <w:t xml:space="preserve"> </w:t>
      </w:r>
      <w:r w:rsidR="000F12F9">
        <w:t>75</w:t>
      </w:r>
    </w:p>
    <w:p w:rsidR="003B1BE4" w:rsidRPr="00694529" w:rsidRDefault="00A71081" w:rsidP="003B1BE4">
      <w:pPr>
        <w:pStyle w:val="a4"/>
        <w:jc w:val="both"/>
      </w:pPr>
      <w:r w:rsidRPr="00694529">
        <w:t xml:space="preserve">- от 3 до 6 месяцев - </w:t>
      </w:r>
      <w:r w:rsidR="00202000">
        <w:t>90</w:t>
      </w:r>
    </w:p>
    <w:p w:rsidR="00E64479" w:rsidRPr="00694529" w:rsidRDefault="00202000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более 6 месяцев   -  </w:t>
      </w:r>
      <w:r w:rsidR="000F12F9">
        <w:rPr>
          <w:rFonts w:ascii="Times New Roman" w:hAnsi="Times New Roman" w:cs="Times New Roman"/>
          <w:sz w:val="24"/>
          <w:szCs w:val="24"/>
        </w:rPr>
        <w:t>82</w:t>
      </w:r>
    </w:p>
    <w:p w:rsidR="00E64479" w:rsidRPr="00694529" w:rsidRDefault="00E64479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1BE4" w:rsidRDefault="003B1BE4" w:rsidP="003B1B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Основные причины продления ИППСУ.</w:t>
      </w:r>
    </w:p>
    <w:p w:rsidR="00952C30" w:rsidRDefault="00952C30" w:rsidP="00952C30">
      <w:pPr>
        <w:pStyle w:val="a4"/>
      </w:pPr>
      <w:r>
        <w:t> </w:t>
      </w:r>
    </w:p>
    <w:p w:rsidR="00113A75" w:rsidRDefault="00952C30" w:rsidP="00952C30">
      <w:pPr>
        <w:pStyle w:val="a4"/>
        <w:rPr>
          <w:rStyle w:val="normaltextrun"/>
          <w:sz w:val="25"/>
          <w:szCs w:val="25"/>
          <w:shd w:val="clear" w:color="auto" w:fill="FFFFFF"/>
        </w:rPr>
      </w:pPr>
      <w:r>
        <w:rPr>
          <w:rStyle w:val="normaltextrun"/>
          <w:sz w:val="25"/>
          <w:szCs w:val="25"/>
          <w:shd w:val="clear" w:color="auto" w:fill="FFFFFF"/>
        </w:rPr>
        <w:t>Основными причинами продления сроков Индивидуальной программы поста</w:t>
      </w:r>
      <w:r w:rsidR="00113A75">
        <w:rPr>
          <w:rStyle w:val="normaltextrun"/>
          <w:sz w:val="25"/>
          <w:szCs w:val="25"/>
          <w:shd w:val="clear" w:color="auto" w:fill="FFFFFF"/>
        </w:rPr>
        <w:t>вщика социальных услуг является следующее:</w:t>
      </w:r>
    </w:p>
    <w:p w:rsidR="00A71081" w:rsidRPr="00113A75" w:rsidRDefault="00952C30" w:rsidP="00113A75">
      <w:pPr>
        <w:pStyle w:val="a4"/>
        <w:jc w:val="both"/>
        <w:rPr>
          <w:rStyle w:val="eop"/>
          <w:sz w:val="25"/>
          <w:szCs w:val="25"/>
          <w:shd w:val="clear" w:color="auto" w:fill="FFFFFF"/>
        </w:rPr>
      </w:pPr>
      <w:r>
        <w:rPr>
          <w:rStyle w:val="normaltextrun"/>
          <w:sz w:val="25"/>
          <w:szCs w:val="25"/>
          <w:shd w:val="clear" w:color="auto" w:fill="FFFFFF"/>
        </w:rPr>
        <w:t> частичное</w:t>
      </w:r>
      <w:r>
        <w:rPr>
          <w:rStyle w:val="contextualspellingandgrammarerror"/>
          <w:sz w:val="25"/>
          <w:szCs w:val="25"/>
          <w:shd w:val="clear" w:color="auto" w:fill="FFFFFF"/>
        </w:rPr>
        <w:t xml:space="preserve"> невыполнение</w:t>
      </w:r>
      <w:r>
        <w:rPr>
          <w:rStyle w:val="normaltextrun"/>
          <w:sz w:val="25"/>
          <w:szCs w:val="25"/>
          <w:shd w:val="clear" w:color="auto" w:fill="FFFFFF"/>
        </w:rPr>
        <w:t> </w:t>
      </w:r>
      <w:r w:rsidRPr="00113A75">
        <w:rPr>
          <w:rStyle w:val="normaltextrun"/>
          <w:sz w:val="25"/>
          <w:szCs w:val="25"/>
          <w:shd w:val="clear" w:color="auto" w:fill="FFFFFF"/>
        </w:rPr>
        <w:t>реабилитационных мероприятий, т.к. период восстановления утраченных документов, установление группы инвалидности, оформлении медицинского заключения для помещения на стационарное социальное обслуживание (дом-интернат) долгосрочный. </w:t>
      </w:r>
      <w:r w:rsidRPr="00113A75">
        <w:rPr>
          <w:rStyle w:val="eop"/>
          <w:sz w:val="25"/>
          <w:szCs w:val="25"/>
          <w:shd w:val="clear" w:color="auto" w:fill="FFFFFF"/>
        </w:rPr>
        <w:t> </w:t>
      </w:r>
    </w:p>
    <w:p w:rsidR="00952C30" w:rsidRPr="00694529" w:rsidRDefault="00952C30" w:rsidP="00952C30">
      <w:pPr>
        <w:pStyle w:val="a4"/>
      </w:pPr>
    </w:p>
    <w:p w:rsidR="00602582" w:rsidRPr="00694529" w:rsidRDefault="00113A75" w:rsidP="00A71081">
      <w:pPr>
        <w:ind w:left="720" w:right="-142"/>
        <w:contextualSpacing/>
        <w:jc w:val="both"/>
      </w:pPr>
      <w:r>
        <w:t xml:space="preserve">- </w:t>
      </w:r>
      <w:r w:rsidR="001A52CA" w:rsidRPr="00694529">
        <w:t>Ожидание ответов на запросы</w:t>
      </w:r>
      <w:r w:rsidR="00815A78" w:rsidRPr="00694529">
        <w:t xml:space="preserve"> в УФМС</w:t>
      </w:r>
      <w:r w:rsidR="001A52CA" w:rsidRPr="00694529">
        <w:t xml:space="preserve"> </w:t>
      </w:r>
      <w:proofErr w:type="gramStart"/>
      <w:r w:rsidR="001A52CA" w:rsidRPr="00694529">
        <w:t xml:space="preserve">по </w:t>
      </w:r>
      <w:r w:rsidR="00602582" w:rsidRPr="00694529">
        <w:t xml:space="preserve"> устано</w:t>
      </w:r>
      <w:r w:rsidR="001A52CA" w:rsidRPr="00694529">
        <w:t>влению</w:t>
      </w:r>
      <w:proofErr w:type="gramEnd"/>
      <w:r w:rsidR="00602582" w:rsidRPr="00694529">
        <w:t xml:space="preserve"> личности</w:t>
      </w:r>
      <w:r w:rsidR="00A71081" w:rsidRPr="00694529">
        <w:t xml:space="preserve"> граждан, </w:t>
      </w:r>
      <w:r w:rsidR="00602582" w:rsidRPr="00694529">
        <w:t>для установления гражданс</w:t>
      </w:r>
      <w:r w:rsidR="00A71081" w:rsidRPr="00694529">
        <w:t>тва РФ,</w:t>
      </w:r>
      <w:r w:rsidR="00602582" w:rsidRPr="00694529">
        <w:t xml:space="preserve"> </w:t>
      </w:r>
      <w:r w:rsidR="00360907" w:rsidRPr="00694529">
        <w:t xml:space="preserve">ожидание ответа на </w:t>
      </w:r>
      <w:r w:rsidR="00A71081" w:rsidRPr="00694529">
        <w:t xml:space="preserve">заявление </w:t>
      </w:r>
      <w:r w:rsidR="00360907" w:rsidRPr="00694529">
        <w:t xml:space="preserve">ВНЖ, </w:t>
      </w:r>
      <w:r w:rsidR="00A71081" w:rsidRPr="00694529">
        <w:t xml:space="preserve"> о</w:t>
      </w:r>
      <w:r w:rsidR="00602582" w:rsidRPr="00694529">
        <w:t>формлен</w:t>
      </w:r>
      <w:r w:rsidR="008158E3" w:rsidRPr="00694529">
        <w:t>ие</w:t>
      </w:r>
      <w:r w:rsidR="00602582" w:rsidRPr="00694529">
        <w:t xml:space="preserve"> документов (паспорт, полис, СНИЛС);</w:t>
      </w:r>
    </w:p>
    <w:p w:rsidR="00A71081" w:rsidRPr="00694529" w:rsidRDefault="00A71081" w:rsidP="00A71081">
      <w:pPr>
        <w:ind w:left="720" w:right="-142"/>
        <w:contextualSpacing/>
        <w:jc w:val="both"/>
      </w:pPr>
    </w:p>
    <w:p w:rsidR="008158E3" w:rsidRPr="00694529" w:rsidRDefault="00113A75" w:rsidP="00113A7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8158E3" w:rsidRPr="00694529">
        <w:rPr>
          <w:rFonts w:ascii="Times New Roman" w:hAnsi="Times New Roman" w:cs="Times New Roman"/>
          <w:sz w:val="24"/>
          <w:szCs w:val="24"/>
        </w:rPr>
        <w:t xml:space="preserve">рохождения </w:t>
      </w:r>
      <w:proofErr w:type="gramStart"/>
      <w:r w:rsidR="008158E3" w:rsidRPr="00694529">
        <w:rPr>
          <w:rFonts w:ascii="Times New Roman" w:hAnsi="Times New Roman" w:cs="Times New Roman"/>
          <w:sz w:val="24"/>
          <w:szCs w:val="24"/>
        </w:rPr>
        <w:t>МСЭ  для</w:t>
      </w:r>
      <w:proofErr w:type="gramEnd"/>
      <w:r w:rsidR="008158E3" w:rsidRPr="00694529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602582" w:rsidRPr="00694529">
        <w:rPr>
          <w:rFonts w:ascii="Times New Roman" w:hAnsi="Times New Roman" w:cs="Times New Roman"/>
          <w:sz w:val="24"/>
          <w:szCs w:val="24"/>
        </w:rPr>
        <w:t xml:space="preserve">инвалидности, пенсии по </w:t>
      </w:r>
      <w:r w:rsidR="00360907" w:rsidRPr="00694529">
        <w:rPr>
          <w:rFonts w:ascii="Times New Roman" w:hAnsi="Times New Roman" w:cs="Times New Roman"/>
          <w:sz w:val="24"/>
          <w:szCs w:val="24"/>
        </w:rPr>
        <w:t>инвалидности, ожидание путёвки в Дом-интернат;</w:t>
      </w:r>
      <w:r>
        <w:rPr>
          <w:rFonts w:ascii="Times New Roman" w:hAnsi="Times New Roman" w:cs="Times New Roman"/>
          <w:sz w:val="24"/>
          <w:szCs w:val="24"/>
        </w:rPr>
        <w:t xml:space="preserve"> оформление пенсии по старости;</w:t>
      </w:r>
    </w:p>
    <w:p w:rsidR="00A71081" w:rsidRPr="00694529" w:rsidRDefault="00A71081" w:rsidP="00A710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C256F" w:rsidRDefault="00113A75" w:rsidP="004C256F">
      <w:pPr>
        <w:pStyle w:val="a3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0897">
        <w:rPr>
          <w:rFonts w:ascii="Times New Roman" w:hAnsi="Times New Roman" w:cs="Times New Roman"/>
          <w:bCs/>
          <w:sz w:val="24"/>
          <w:szCs w:val="24"/>
        </w:rPr>
        <w:t>Привозят граждан</w:t>
      </w:r>
      <w:r w:rsidR="006218D0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D50897">
        <w:rPr>
          <w:rFonts w:ascii="Times New Roman" w:hAnsi="Times New Roman" w:cs="Times New Roman"/>
          <w:bCs/>
          <w:sz w:val="24"/>
          <w:szCs w:val="24"/>
        </w:rPr>
        <w:t xml:space="preserve"> перенёсших инсульт, которые имеют ограничения в передвижении и самообслуживании. </w:t>
      </w:r>
      <w:r w:rsidR="004C256F">
        <w:rPr>
          <w:rFonts w:ascii="Times New Roman" w:hAnsi="Times New Roman" w:cs="Times New Roman"/>
          <w:bCs/>
          <w:sz w:val="24"/>
          <w:szCs w:val="24"/>
        </w:rPr>
        <w:t>Им не</w:t>
      </w:r>
      <w:r w:rsidR="00D50897">
        <w:rPr>
          <w:rFonts w:ascii="Times New Roman" w:hAnsi="Times New Roman" w:cs="Times New Roman"/>
          <w:bCs/>
          <w:sz w:val="24"/>
          <w:szCs w:val="24"/>
        </w:rPr>
        <w:t xml:space="preserve">обходима реабилитация и </w:t>
      </w:r>
      <w:proofErr w:type="gramStart"/>
      <w:r w:rsidR="004C256F">
        <w:rPr>
          <w:rFonts w:ascii="Times New Roman" w:hAnsi="Times New Roman" w:cs="Times New Roman"/>
          <w:bCs/>
          <w:sz w:val="24"/>
          <w:szCs w:val="24"/>
        </w:rPr>
        <w:t>содействие  в</w:t>
      </w:r>
      <w:proofErr w:type="gramEnd"/>
      <w:r w:rsidR="004C256F">
        <w:rPr>
          <w:rFonts w:ascii="Times New Roman" w:hAnsi="Times New Roman" w:cs="Times New Roman"/>
          <w:bCs/>
          <w:sz w:val="24"/>
          <w:szCs w:val="24"/>
        </w:rPr>
        <w:t xml:space="preserve"> оформлении в Дом-интернат. </w:t>
      </w:r>
    </w:p>
    <w:p w:rsidR="004C256F" w:rsidRDefault="004C256F" w:rsidP="004C256F">
      <w:pPr>
        <w:pStyle w:val="a3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C9190F" w:rsidRPr="00694529" w:rsidRDefault="000F12F9" w:rsidP="004C256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</w:t>
      </w:r>
      <w:r w:rsidR="001E6070" w:rsidRPr="00694529">
        <w:rPr>
          <w:rFonts w:ascii="Times New Roman" w:hAnsi="Times New Roman" w:cs="Times New Roman"/>
          <w:sz w:val="24"/>
          <w:szCs w:val="24"/>
        </w:rPr>
        <w:t xml:space="preserve"> ИППСУ необходимо тем гражданам, которым не оказаны заявленные </w:t>
      </w:r>
      <w:r>
        <w:rPr>
          <w:rFonts w:ascii="Times New Roman" w:hAnsi="Times New Roman" w:cs="Times New Roman"/>
          <w:sz w:val="24"/>
          <w:szCs w:val="24"/>
        </w:rPr>
        <w:t>ими услуги в полном объёме.</w:t>
      </w:r>
    </w:p>
    <w:p w:rsidR="00C9190F" w:rsidRPr="00694529" w:rsidRDefault="00C9190F" w:rsidP="00B64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BE4" w:rsidRDefault="003B1BE4" w:rsidP="00113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Причины выбытия из отделений социальной помощи в 2020 г. и АППГ:</w:t>
      </w:r>
    </w:p>
    <w:p w:rsidR="002A249F" w:rsidRDefault="002A249F" w:rsidP="002A249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выбыло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68" w:rsidRPr="00694529" w:rsidRDefault="00CC7368" w:rsidP="00CC7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отказ в продлении ИППСУ со стороны Управления - 4</w:t>
      </w:r>
    </w:p>
    <w:p w:rsidR="003B1BE4" w:rsidRPr="00694529" w:rsidRDefault="000F12F9" w:rsidP="003B1BE4">
      <w:pPr>
        <w:pStyle w:val="a4"/>
        <w:jc w:val="both"/>
      </w:pPr>
      <w:r>
        <w:t>- выполнение мероприятий ИППСУ</w:t>
      </w:r>
      <w:r w:rsidR="007C1072">
        <w:t xml:space="preserve"> - </w:t>
      </w:r>
      <w:r w:rsidR="002A249F">
        <w:t>24</w:t>
      </w:r>
    </w:p>
    <w:p w:rsidR="003B1BE4" w:rsidRPr="00694529" w:rsidRDefault="003B1BE4" w:rsidP="003B1BE4">
      <w:pPr>
        <w:pStyle w:val="a4"/>
        <w:jc w:val="both"/>
      </w:pPr>
      <w:r w:rsidRPr="00694529">
        <w:lastRenderedPageBreak/>
        <w:t>- по собственному желанию</w:t>
      </w:r>
      <w:r w:rsidR="007C1072">
        <w:t xml:space="preserve"> -</w:t>
      </w:r>
      <w:r w:rsidR="00F92EF1" w:rsidRPr="00694529">
        <w:t xml:space="preserve"> </w:t>
      </w:r>
      <w:r w:rsidR="00952C30">
        <w:t>10</w:t>
      </w:r>
    </w:p>
    <w:p w:rsidR="003B1BE4" w:rsidRPr="00694529" w:rsidRDefault="003B1BE4" w:rsidP="003B1BE4">
      <w:pPr>
        <w:pStyle w:val="a4"/>
        <w:jc w:val="both"/>
      </w:pPr>
      <w:r w:rsidRPr="00694529">
        <w:t>-</w:t>
      </w:r>
      <w:r w:rsidR="007C1072">
        <w:t xml:space="preserve"> за нарушение правил проживания -</w:t>
      </w:r>
      <w:r w:rsidR="00F92EF1" w:rsidRPr="00694529">
        <w:t xml:space="preserve"> </w:t>
      </w:r>
      <w:r w:rsidR="002A249F">
        <w:t>18</w:t>
      </w:r>
    </w:p>
    <w:p w:rsidR="003B1BE4" w:rsidRPr="00694529" w:rsidRDefault="007C1072" w:rsidP="003B1BE4">
      <w:pPr>
        <w:pStyle w:val="a4"/>
        <w:jc w:val="both"/>
      </w:pPr>
      <w:r>
        <w:t>- в лечебные учреждения -</w:t>
      </w:r>
      <w:r w:rsidR="003B1BE4" w:rsidRPr="00694529">
        <w:t xml:space="preserve"> </w:t>
      </w:r>
      <w:r w:rsidR="00952C30">
        <w:t>6</w:t>
      </w:r>
    </w:p>
    <w:p w:rsidR="003B1BE4" w:rsidRPr="00694529" w:rsidRDefault="007C1072" w:rsidP="003B1BE4">
      <w:pPr>
        <w:pStyle w:val="a4"/>
        <w:jc w:val="both"/>
      </w:pPr>
      <w:r>
        <w:t>- в неизвестном направлении -</w:t>
      </w:r>
      <w:r w:rsidR="00F92EF1" w:rsidRPr="00694529">
        <w:t xml:space="preserve"> </w:t>
      </w:r>
      <w:r w:rsidR="002A249F">
        <w:t>2</w:t>
      </w:r>
    </w:p>
    <w:p w:rsidR="003B1BE4" w:rsidRPr="00694529" w:rsidRDefault="003B1BE4" w:rsidP="003B1BE4">
      <w:pPr>
        <w:pStyle w:val="a4"/>
        <w:jc w:val="both"/>
      </w:pPr>
      <w:r w:rsidRPr="00694529">
        <w:t xml:space="preserve">-в стационарное учреждение социального </w:t>
      </w:r>
      <w:r w:rsidR="007C1072">
        <w:t>обслуживания -</w:t>
      </w:r>
      <w:r w:rsidR="00F92EF1" w:rsidRPr="00694529">
        <w:t xml:space="preserve"> 6</w:t>
      </w:r>
    </w:p>
    <w:p w:rsidR="00CC7368" w:rsidRDefault="001A16E6" w:rsidP="00CC7368">
      <w:pPr>
        <w:pStyle w:val="a4"/>
        <w:jc w:val="both"/>
      </w:pPr>
      <w:r w:rsidRPr="00694529">
        <w:t xml:space="preserve">- в связи со смертью – </w:t>
      </w:r>
      <w:r w:rsidR="00431B9D">
        <w:t>13</w:t>
      </w:r>
      <w:r w:rsidRPr="00694529">
        <w:t xml:space="preserve"> </w:t>
      </w:r>
    </w:p>
    <w:p w:rsidR="00CC7368" w:rsidRDefault="00CC7368" w:rsidP="00CC7368">
      <w:pPr>
        <w:pStyle w:val="a4"/>
        <w:jc w:val="both"/>
      </w:pPr>
    </w:p>
    <w:p w:rsidR="004C256F" w:rsidRPr="004C256F" w:rsidRDefault="003B1BE4" w:rsidP="00C5672C">
      <w:pPr>
        <w:pStyle w:val="a4"/>
        <w:numPr>
          <w:ilvl w:val="0"/>
          <w:numId w:val="1"/>
        </w:numPr>
        <w:jc w:val="both"/>
        <w:rPr>
          <w:b/>
          <w:color w:val="auto"/>
        </w:rPr>
      </w:pPr>
      <w:r w:rsidRPr="004C256F">
        <w:rPr>
          <w:b/>
          <w:color w:val="auto"/>
        </w:rPr>
        <w:t xml:space="preserve">Работа, проводимая в рамках межведомственного взаимодействия. Динамика </w:t>
      </w:r>
      <w:r w:rsidR="004C256F" w:rsidRPr="004C256F">
        <w:rPr>
          <w:b/>
          <w:color w:val="auto"/>
        </w:rPr>
        <w:t>проведения рейдовых мероприятий.</w:t>
      </w:r>
    </w:p>
    <w:p w:rsidR="004C256F" w:rsidRDefault="004C256F" w:rsidP="004C256F">
      <w:pPr>
        <w:pStyle w:val="a4"/>
        <w:jc w:val="both"/>
        <w:rPr>
          <w:color w:val="FF0000"/>
        </w:rPr>
      </w:pPr>
    </w:p>
    <w:p w:rsidR="00CC7368" w:rsidRPr="004C256F" w:rsidRDefault="00CC7368" w:rsidP="004C256F">
      <w:pPr>
        <w:pStyle w:val="a4"/>
        <w:jc w:val="both"/>
        <w:rPr>
          <w:color w:val="auto"/>
        </w:rPr>
      </w:pPr>
      <w:r w:rsidRPr="004C256F">
        <w:rPr>
          <w:color w:val="auto"/>
        </w:rPr>
        <w:t>Заключен</w:t>
      </w:r>
      <w:r w:rsidR="004C256F" w:rsidRPr="004C256F">
        <w:rPr>
          <w:color w:val="auto"/>
        </w:rPr>
        <w:t>ия</w:t>
      </w:r>
      <w:r w:rsidRPr="004C256F">
        <w:rPr>
          <w:color w:val="auto"/>
        </w:rPr>
        <w:t xml:space="preserve"> договор</w:t>
      </w:r>
      <w:r w:rsidR="004C256F" w:rsidRPr="004C256F">
        <w:rPr>
          <w:color w:val="auto"/>
        </w:rPr>
        <w:t>ов</w:t>
      </w:r>
      <w:r w:rsidRPr="004C256F">
        <w:rPr>
          <w:color w:val="auto"/>
        </w:rPr>
        <w:t>, соглашени</w:t>
      </w:r>
      <w:r w:rsidR="004C256F" w:rsidRPr="004C256F">
        <w:rPr>
          <w:color w:val="auto"/>
        </w:rPr>
        <w:t>й</w:t>
      </w:r>
      <w:r w:rsidRPr="004C256F">
        <w:rPr>
          <w:color w:val="auto"/>
        </w:rPr>
        <w:t xml:space="preserve">. Совместная работа по адаптации и </w:t>
      </w:r>
      <w:proofErr w:type="spellStart"/>
      <w:r w:rsidRPr="004C256F">
        <w:rPr>
          <w:color w:val="auto"/>
        </w:rPr>
        <w:t>ресоциализации</w:t>
      </w:r>
      <w:proofErr w:type="spellEnd"/>
      <w:r w:rsidRPr="004C256F">
        <w:rPr>
          <w:color w:val="auto"/>
        </w:rPr>
        <w:t> клиентов учреждения.  </w:t>
      </w:r>
    </w:p>
    <w:p w:rsidR="00CC7368" w:rsidRPr="004C256F" w:rsidRDefault="00CC7368" w:rsidP="00CC7368">
      <w:pPr>
        <w:pStyle w:val="a4"/>
        <w:rPr>
          <w:color w:val="auto"/>
        </w:rPr>
      </w:pPr>
      <w:r w:rsidRPr="004C256F">
        <w:rPr>
          <w:color w:val="auto"/>
        </w:rPr>
        <w:t>Результативность работы по восстановлению утраченных документов, трудоустройству, мотивированию к самостоятельному выходу из трудной жизненной ситуации (психологическое консультирование) и др. </w:t>
      </w:r>
    </w:p>
    <w:p w:rsidR="00CC7368" w:rsidRPr="000F12F9" w:rsidRDefault="00CC7368" w:rsidP="00CC7368">
      <w:pPr>
        <w:pStyle w:val="a4"/>
        <w:jc w:val="both"/>
        <w:rPr>
          <w:color w:val="FF0000"/>
        </w:rPr>
      </w:pPr>
    </w:p>
    <w:p w:rsidR="003B1BE4" w:rsidRPr="000F12F9" w:rsidRDefault="003B1BE4" w:rsidP="003B1BE4">
      <w:pPr>
        <w:pStyle w:val="a4"/>
        <w:jc w:val="both"/>
        <w:rPr>
          <w:color w:val="FF0000"/>
        </w:rPr>
      </w:pPr>
    </w:p>
    <w:p w:rsidR="003B1BE4" w:rsidRPr="00694529" w:rsidRDefault="003B1BE4" w:rsidP="00113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Материально-техническое обеспечение </w:t>
      </w:r>
      <w:r w:rsidRPr="00694529">
        <w:rPr>
          <w:rFonts w:ascii="Times New Roman" w:hAnsi="Times New Roman" w:cs="Times New Roman"/>
          <w:b/>
          <w:sz w:val="24"/>
          <w:szCs w:val="24"/>
        </w:rPr>
        <w:t>учреждений (отделений) социальной помощи лицам без определенного места жительства и лицам, освободившимся из учреждений УФСИН.</w:t>
      </w:r>
    </w:p>
    <w:p w:rsidR="008058D5" w:rsidRPr="00694529" w:rsidRDefault="008058D5" w:rsidP="001A16E6">
      <w:pPr>
        <w:pStyle w:val="a4"/>
      </w:pPr>
    </w:p>
    <w:p w:rsidR="001A16E6" w:rsidRPr="00694529" w:rsidRDefault="001A16E6" w:rsidP="008774BC">
      <w:pPr>
        <w:pStyle w:val="a4"/>
        <w:jc w:val="both"/>
      </w:pPr>
      <w:r w:rsidRPr="00694529">
        <w:t xml:space="preserve">Центр помощи «Милосердие» имеет два отделения, </w:t>
      </w:r>
      <w:proofErr w:type="gramStart"/>
      <w:r w:rsidRPr="00694529">
        <w:t>рассчитан</w:t>
      </w:r>
      <w:r w:rsidR="008058D5" w:rsidRPr="00694529">
        <w:t xml:space="preserve">ные </w:t>
      </w:r>
      <w:r w:rsidRPr="00694529">
        <w:t xml:space="preserve"> на</w:t>
      </w:r>
      <w:proofErr w:type="gramEnd"/>
      <w:r w:rsidRPr="00694529">
        <w:t xml:space="preserve"> 126 человек.  Жилые комнаты для проживания от 2 до 8 человек, в которых есть вся необходимую мебелью (кровать, прикроватная тумбочка, шифоньер). Проживающим выдается мягкий инвентарь и постельное белье. В помещение есть туалетные и душевые комнаты, камера для дезинфекции. Так же в распоряжении клиентов Центра библиотека и </w:t>
      </w:r>
      <w:proofErr w:type="spellStart"/>
      <w:r w:rsidRPr="00694529">
        <w:t>молебная</w:t>
      </w:r>
      <w:proofErr w:type="spellEnd"/>
      <w:r w:rsidRPr="00694529">
        <w:t xml:space="preserve"> комната, есть место для отдыха и досуга.  Для клиентов Центра организовано </w:t>
      </w:r>
      <w:proofErr w:type="gramStart"/>
      <w:r w:rsidRPr="00694529">
        <w:t>трех-разовое</w:t>
      </w:r>
      <w:proofErr w:type="gramEnd"/>
      <w:r w:rsidRPr="00694529">
        <w:t xml:space="preserve"> питание в столовой, а в специально отведенном месте, под контролем персонала, проживающие могу самостоятельно приготовить блюдо, положить на хранение продукты питания, постирать и погладить личные вещи. В здании Центра есть кабинеты психолога, </w:t>
      </w:r>
      <w:proofErr w:type="spellStart"/>
      <w:r w:rsidRPr="00694529">
        <w:t>соц</w:t>
      </w:r>
      <w:proofErr w:type="spellEnd"/>
      <w:r w:rsidRPr="00694529">
        <w:t xml:space="preserve"> работника и специалиста по учебно-воспитательной работе. Все помещения оснащены специальным оборудованием, оргтехникой и бытовыми приборами.</w:t>
      </w:r>
    </w:p>
    <w:p w:rsidR="008774BC" w:rsidRPr="008774BC" w:rsidRDefault="008774BC" w:rsidP="008774BC">
      <w:pPr>
        <w:pStyle w:val="a4"/>
        <w:jc w:val="both"/>
      </w:pPr>
      <w:r w:rsidRPr="008774BC">
        <w:t> Оснащение учреждения автоматической пожарной сигнализацией, первичными средствами </w:t>
      </w:r>
      <w:proofErr w:type="gramStart"/>
      <w:r w:rsidRPr="008774BC">
        <w:t>пожаротушения,   </w:t>
      </w:r>
      <w:proofErr w:type="gramEnd"/>
      <w:r w:rsidRPr="008774BC">
        <w:t>пути эвакуации.  </w:t>
      </w:r>
    </w:p>
    <w:p w:rsidR="008774BC" w:rsidRPr="008774BC" w:rsidRDefault="008774BC" w:rsidP="008774BC">
      <w:pPr>
        <w:pStyle w:val="a4"/>
        <w:jc w:val="both"/>
      </w:pPr>
      <w:r w:rsidRPr="008774BC">
        <w:t>Оборудование комнаты для оказания социально-психологических услуг.  </w:t>
      </w:r>
    </w:p>
    <w:p w:rsidR="008774BC" w:rsidRPr="008774BC" w:rsidRDefault="008774BC" w:rsidP="008774BC">
      <w:pPr>
        <w:pStyle w:val="a4"/>
        <w:jc w:val="both"/>
      </w:pPr>
      <w:r w:rsidRPr="008774BC">
        <w:t>Оснащение оборудованием для оказания социально-бытовых услуг.  </w:t>
      </w:r>
    </w:p>
    <w:p w:rsidR="008774BC" w:rsidRPr="008774BC" w:rsidRDefault="008774BC" w:rsidP="008774BC">
      <w:pPr>
        <w:pStyle w:val="a4"/>
        <w:jc w:val="both"/>
      </w:pPr>
      <w:r w:rsidRPr="008774BC">
        <w:t>Оборудование, влияющее на качество оказания услуг: компьютеры для специалистов, принтер и т.п.  </w:t>
      </w:r>
    </w:p>
    <w:p w:rsidR="008774BC" w:rsidRPr="008774BC" w:rsidRDefault="008774BC" w:rsidP="008774BC">
      <w:pPr>
        <w:pStyle w:val="a4"/>
        <w:jc w:val="both"/>
      </w:pPr>
      <w:r w:rsidRPr="008774BC">
        <w:t>Оснащение </w:t>
      </w:r>
      <w:proofErr w:type="gramStart"/>
      <w:r w:rsidRPr="008774BC">
        <w:t>автомобилями,  оборудованными</w:t>
      </w:r>
      <w:proofErr w:type="gramEnd"/>
      <w:r w:rsidRPr="008774BC">
        <w:t>  для оказание услуг на выезде. </w:t>
      </w:r>
    </w:p>
    <w:p w:rsidR="001A16E6" w:rsidRPr="00694529" w:rsidRDefault="001A16E6" w:rsidP="008774BC">
      <w:pPr>
        <w:pStyle w:val="a4"/>
        <w:jc w:val="both"/>
      </w:pPr>
    </w:p>
    <w:p w:rsidR="001A16E6" w:rsidRPr="00694529" w:rsidRDefault="001A16E6" w:rsidP="008774BC">
      <w:pPr>
        <w:pStyle w:val="a4"/>
        <w:jc w:val="both"/>
      </w:pPr>
      <w:r w:rsidRPr="00694529">
        <w:t>Для маломобильных граждан, поступивших в Центр на социальное обслуживание, созданы комфортные условия проживания.  Есть кнопка вызова, дежурные инвалидные кресла и подъемник.</w:t>
      </w:r>
    </w:p>
    <w:p w:rsidR="001A16E6" w:rsidRPr="00694529" w:rsidRDefault="001A16E6" w:rsidP="008774BC">
      <w:pPr>
        <w:pStyle w:val="a4"/>
        <w:jc w:val="both"/>
      </w:pPr>
    </w:p>
    <w:p w:rsidR="001A16E6" w:rsidRPr="00694529" w:rsidRDefault="001A16E6" w:rsidP="001A16E6">
      <w:pPr>
        <w:pStyle w:val="a4"/>
        <w:rPr>
          <w:b/>
        </w:rPr>
      </w:pPr>
      <w:r w:rsidRPr="00694529">
        <w:rPr>
          <w:b/>
        </w:rPr>
        <w:t>В настоящее время на балансе Центра:</w:t>
      </w:r>
    </w:p>
    <w:p w:rsidR="001A16E6" w:rsidRPr="00694529" w:rsidRDefault="001A16E6" w:rsidP="001A16E6">
      <w:pPr>
        <w:pStyle w:val="a4"/>
        <w:rPr>
          <w:b/>
        </w:rPr>
      </w:pPr>
    </w:p>
    <w:p w:rsidR="001A16E6" w:rsidRPr="00694529" w:rsidRDefault="001A16E6" w:rsidP="001A16E6">
      <w:pPr>
        <w:pStyle w:val="a4"/>
        <w:spacing w:line="240" w:lineRule="atLeast"/>
      </w:pPr>
      <w:r w:rsidRPr="00694529">
        <w:t>1. Стиральная машина «Лотос 15-321»-1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2. Стиральная машина Л 15-321 люкс-1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3. Сушильная машина «ЛС-25 -1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4. Подъемник лестничный гусеничный мобильный «</w:t>
      </w:r>
      <w:proofErr w:type="spellStart"/>
      <w:r w:rsidRPr="00694529">
        <w:t>Roby</w:t>
      </w:r>
      <w:proofErr w:type="spellEnd"/>
      <w:r w:rsidRPr="00694529">
        <w:t>» Т09-1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5. Машина швейная PFAFF </w:t>
      </w:r>
      <w:proofErr w:type="spellStart"/>
      <w:r w:rsidRPr="00694529">
        <w:t>select</w:t>
      </w:r>
      <w:proofErr w:type="spellEnd"/>
      <w:r w:rsidRPr="00694529">
        <w:t xml:space="preserve"> 1536 цвет светло-серый-1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lastRenderedPageBreak/>
        <w:t>6. Эл. плита ПЭ-4Шм 8-1 шт.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7. </w:t>
      </w:r>
      <w:proofErr w:type="spellStart"/>
      <w:r w:rsidRPr="00694529">
        <w:t>Бензотриммер</w:t>
      </w:r>
      <w:proofErr w:type="spellEnd"/>
      <w:r w:rsidRPr="00694529">
        <w:rPr>
          <w:lang w:val="en-US"/>
        </w:rPr>
        <w:t xml:space="preserve"> PATRIOT GARDEN PT 535-1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8. Облучатель ОРУБ-03 (Дезар-4)-1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9. Весы МИДЛ МТ 15 фасовочные-1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10. Камера наружного наблюдения-1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11. Холодильник Индезит SB 15040-1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12. Холодильник «Индезит»-1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13. Машинка для стрижки волос MOSEЕ 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14. Микроволновая печь </w:t>
      </w:r>
      <w:proofErr w:type="spellStart"/>
      <w:r w:rsidRPr="00694529">
        <w:t>Mystery</w:t>
      </w:r>
      <w:proofErr w:type="spellEnd"/>
      <w:r w:rsidRPr="00694529">
        <w:t xml:space="preserve"> MMW-2017G-2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15. Облучатель ОБНП 1х15-3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16. Дрель ударная Зубр-1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17. Компьютер </w:t>
      </w:r>
      <w:proofErr w:type="spellStart"/>
      <w:r w:rsidRPr="00694529">
        <w:t>Intel</w:t>
      </w:r>
      <w:proofErr w:type="spellEnd"/>
      <w:r w:rsidRPr="00694529">
        <w:t xml:space="preserve"> Pentium-1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18. Компьютер СКАТ Менеджер-1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19. Компьютер СКАТ Офис-1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20. Монитор ЖК 17-1 шт.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21. </w:t>
      </w:r>
      <w:r w:rsidRPr="00694529">
        <w:t>Монитор</w:t>
      </w:r>
      <w:r w:rsidRPr="00694529">
        <w:rPr>
          <w:lang w:val="en-US"/>
        </w:rPr>
        <w:t xml:space="preserve"> ASUS LCD 19″ VW190DE-1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22. </w:t>
      </w:r>
      <w:r w:rsidRPr="00694529">
        <w:t>Монитор</w:t>
      </w:r>
      <w:r w:rsidRPr="00694529">
        <w:rPr>
          <w:lang w:val="en-US"/>
        </w:rPr>
        <w:t xml:space="preserve"> 19,5 Samsung S20D300NH-1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23. </w:t>
      </w:r>
      <w:r w:rsidRPr="00694529">
        <w:t>МФУ</w:t>
      </w:r>
      <w:r w:rsidRPr="00694529">
        <w:rPr>
          <w:lang w:val="en-US"/>
        </w:rPr>
        <w:t xml:space="preserve"> </w:t>
      </w:r>
      <w:r w:rsidRPr="00694529">
        <w:t>лазерное</w:t>
      </w:r>
      <w:r w:rsidRPr="00694529">
        <w:rPr>
          <w:lang w:val="en-US"/>
        </w:rPr>
        <w:t xml:space="preserve">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24. </w:t>
      </w:r>
      <w:r w:rsidRPr="00694529">
        <w:t>Компьютер</w:t>
      </w:r>
      <w:r w:rsidRPr="00694529">
        <w:rPr>
          <w:lang w:val="en-US"/>
        </w:rPr>
        <w:t xml:space="preserve"> Intel Pentium-1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25. </w:t>
      </w:r>
      <w:r w:rsidRPr="00694529">
        <w:t>Компьютер</w:t>
      </w:r>
      <w:r w:rsidRPr="00694529">
        <w:rPr>
          <w:lang w:val="en-US"/>
        </w:rPr>
        <w:t xml:space="preserve"> COU Intel Core I3 2125-1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26. </w:t>
      </w:r>
      <w:r w:rsidRPr="00694529">
        <w:t>Компьютер</w:t>
      </w:r>
      <w:r w:rsidRPr="00694529">
        <w:rPr>
          <w:lang w:val="en-US"/>
        </w:rPr>
        <w:t xml:space="preserve"> </w:t>
      </w:r>
      <w:r w:rsidRPr="00694529">
        <w:t>СКАТ</w:t>
      </w:r>
      <w:r w:rsidRPr="00694529">
        <w:rPr>
          <w:lang w:val="en-US"/>
        </w:rPr>
        <w:t xml:space="preserve"> </w:t>
      </w:r>
      <w:r w:rsidRPr="00694529">
        <w:t>Офис</w:t>
      </w:r>
      <w:r w:rsidRPr="00694529">
        <w:rPr>
          <w:lang w:val="en-US"/>
        </w:rPr>
        <w:t xml:space="preserve">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27. </w:t>
      </w:r>
      <w:r w:rsidRPr="00694529">
        <w:t>Планшетный</w:t>
      </w:r>
      <w:r w:rsidRPr="00694529">
        <w:rPr>
          <w:lang w:val="en-US"/>
        </w:rPr>
        <w:t xml:space="preserve"> </w:t>
      </w:r>
      <w:r w:rsidRPr="00694529">
        <w:t>компьютер</w:t>
      </w:r>
      <w:r w:rsidRPr="00694529">
        <w:rPr>
          <w:lang w:val="en-US"/>
        </w:rPr>
        <w:t xml:space="preserve"> Samsung Galaxy Tab 3 32 Gb 3G+Wi-Fi-1 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28. Системный блок </w:t>
      </w:r>
      <w:proofErr w:type="spellStart"/>
      <w:r w:rsidRPr="00694529">
        <w:t>Asrock</w:t>
      </w:r>
      <w:proofErr w:type="spellEnd"/>
      <w:r w:rsidRPr="00694529">
        <w:t xml:space="preserve"> b76m-gl-1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29. Монитор ЖК 17-1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30. Монитор ASUS LCD 19″ VW190DE-1 шт.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31. </w:t>
      </w:r>
      <w:r w:rsidRPr="00694529">
        <w:t>Монитор</w:t>
      </w:r>
      <w:r w:rsidRPr="00694529">
        <w:rPr>
          <w:lang w:val="en-US"/>
        </w:rPr>
        <w:t xml:space="preserve"> 23″ Acer A231Hbd-1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  <w:rPr>
          <w:lang w:val="en-US"/>
        </w:rPr>
      </w:pPr>
      <w:r w:rsidRPr="00694529">
        <w:rPr>
          <w:lang w:val="en-US"/>
        </w:rPr>
        <w:t xml:space="preserve">32. </w:t>
      </w:r>
      <w:r w:rsidRPr="00694529">
        <w:t>Монитор</w:t>
      </w:r>
      <w:r w:rsidRPr="00694529">
        <w:rPr>
          <w:lang w:val="en-US"/>
        </w:rPr>
        <w:t xml:space="preserve"> 19,5 Samsung S20D300NH-1 </w:t>
      </w:r>
      <w:proofErr w:type="spellStart"/>
      <w:r w:rsidRPr="00694529">
        <w:t>шт</w:t>
      </w:r>
      <w:proofErr w:type="spellEnd"/>
      <w:r w:rsidRPr="00694529">
        <w:rPr>
          <w:lang w:val="en-US"/>
        </w:rPr>
        <w:t>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33. Принтер лазерный НР LJ P1102-1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34. Принтер лазерный HP </w:t>
      </w:r>
      <w:proofErr w:type="spellStart"/>
      <w:r w:rsidRPr="00694529">
        <w:t>LaserJet</w:t>
      </w:r>
      <w:proofErr w:type="spellEnd"/>
      <w:r w:rsidRPr="00694529">
        <w:t xml:space="preserve"> </w:t>
      </w:r>
      <w:proofErr w:type="spellStart"/>
      <w:r w:rsidRPr="00694529">
        <w:t>Pro</w:t>
      </w:r>
      <w:proofErr w:type="spellEnd"/>
      <w:r w:rsidRPr="00694529">
        <w:t xml:space="preserve"> P1102-1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35. МФУ лазерное-1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36. Компьютер СКАТ Менеджер-1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37. Автономная касса Пионер-114Ф-1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38. Перфоратор ЗУБР SDS-</w:t>
      </w:r>
      <w:proofErr w:type="spellStart"/>
      <w:r w:rsidRPr="00694529">
        <w:t>plus</w:t>
      </w:r>
      <w:proofErr w:type="spellEnd"/>
      <w:r w:rsidRPr="00694529">
        <w:t>, 900ВТ, кейс-1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39. Воздухоочиститель для помещений </w:t>
      </w:r>
      <w:proofErr w:type="spellStart"/>
      <w:r w:rsidRPr="00694529">
        <w:t>fellowes</w:t>
      </w:r>
      <w:proofErr w:type="spellEnd"/>
      <w:r w:rsidRPr="00694529">
        <w:t xml:space="preserve"> Pl-1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40. Телефон КХТ-3077LM-1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41. Телефон КХТ-8010 LM-1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42. Утюг </w:t>
      </w:r>
      <w:proofErr w:type="spellStart"/>
      <w:r w:rsidRPr="00694529">
        <w:t>Tefal</w:t>
      </w:r>
      <w:proofErr w:type="spellEnd"/>
      <w:r w:rsidRPr="00694529">
        <w:t xml:space="preserve"> FV1310-2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 xml:space="preserve">43. Весы кухонные 5 </w:t>
      </w:r>
      <w:proofErr w:type="gramStart"/>
      <w:r w:rsidRPr="00694529">
        <w:t>кг.-</w:t>
      </w:r>
      <w:proofErr w:type="gramEnd"/>
      <w:r w:rsidRPr="00694529">
        <w:t>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44. Центр-караоке LG RVD-154К-1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45. Сварочный аппарат инверторный САИ 220-1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46. Беспроводная система вызова помощника «Пульсар-3»-1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47. Автомобиль ГАЗ-3231 -1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48. Телевизор LD – 2 шт.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49. Посуда для приема пищи -150 комп</w:t>
      </w:r>
    </w:p>
    <w:p w:rsidR="001A16E6" w:rsidRPr="00694529" w:rsidRDefault="001A16E6" w:rsidP="001A16E6">
      <w:pPr>
        <w:pStyle w:val="a4"/>
        <w:spacing w:line="240" w:lineRule="atLeast"/>
      </w:pPr>
      <w:r w:rsidRPr="00694529">
        <w:t>50. Комплекты постельного белья и мягкого инвентаря – 200 комплектов.</w:t>
      </w:r>
    </w:p>
    <w:p w:rsidR="001A16E6" w:rsidRPr="00694529" w:rsidRDefault="001A16E6" w:rsidP="001A16E6">
      <w:pPr>
        <w:pStyle w:val="a4"/>
        <w:spacing w:line="240" w:lineRule="atLeast"/>
      </w:pPr>
    </w:p>
    <w:p w:rsidR="003B1BE4" w:rsidRPr="00694529" w:rsidRDefault="001A16E6" w:rsidP="001A16E6">
      <w:pPr>
        <w:pStyle w:val="a4"/>
        <w:spacing w:line="240" w:lineRule="atLeast"/>
      </w:pPr>
      <w:r w:rsidRPr="00694529">
        <w:t>Доступ к информационной системе в сфере социального обслуживания и сети интернет осуществляется через дежурного администратора.</w:t>
      </w:r>
    </w:p>
    <w:p w:rsidR="003B1BE4" w:rsidRPr="00694529" w:rsidRDefault="003B1BE4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1BE4" w:rsidRPr="00694529" w:rsidRDefault="003B1BE4" w:rsidP="00113A7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29">
        <w:rPr>
          <w:rFonts w:ascii="Times New Roman" w:hAnsi="Times New Roman" w:cs="Times New Roman"/>
          <w:b/>
          <w:sz w:val="24"/>
          <w:szCs w:val="24"/>
          <w:lang w:eastAsia="en-US"/>
        </w:rPr>
        <w:t>Применяемые технологии социальной работы с лицами без определенного места жительства и лицам, освободившимся из учреждений УФСИН</w:t>
      </w:r>
      <w:r w:rsidRPr="00694529">
        <w:rPr>
          <w:rFonts w:ascii="Times New Roman" w:hAnsi="Times New Roman" w:cs="Times New Roman"/>
          <w:b/>
          <w:sz w:val="24"/>
          <w:szCs w:val="24"/>
        </w:rPr>
        <w:t xml:space="preserve"> (из опыта работы).</w:t>
      </w:r>
    </w:p>
    <w:p w:rsidR="008058D5" w:rsidRPr="00694529" w:rsidRDefault="008058D5" w:rsidP="008058D5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16E6" w:rsidRPr="00694529" w:rsidRDefault="001A16E6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 xml:space="preserve">- </w:t>
      </w:r>
      <w:r w:rsidR="00F25C96" w:rsidRPr="00694529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694529">
        <w:rPr>
          <w:rFonts w:ascii="Times New Roman" w:hAnsi="Times New Roman" w:cs="Times New Roman"/>
          <w:sz w:val="24"/>
          <w:szCs w:val="24"/>
        </w:rPr>
        <w:t>обогрева</w:t>
      </w:r>
      <w:r w:rsidR="008058D5" w:rsidRPr="00694529">
        <w:rPr>
          <w:rFonts w:ascii="Times New Roman" w:hAnsi="Times New Roman" w:cs="Times New Roman"/>
          <w:sz w:val="24"/>
          <w:szCs w:val="24"/>
        </w:rPr>
        <w:t xml:space="preserve"> </w:t>
      </w:r>
      <w:r w:rsidR="007C554D" w:rsidRPr="00694529">
        <w:rPr>
          <w:rFonts w:ascii="Times New Roman" w:hAnsi="Times New Roman" w:cs="Times New Roman"/>
          <w:sz w:val="24"/>
          <w:szCs w:val="24"/>
        </w:rPr>
        <w:t>бездомных;</w:t>
      </w:r>
    </w:p>
    <w:p w:rsidR="001A16E6" w:rsidRPr="00694529" w:rsidRDefault="001A16E6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Трудовые мастерские;</w:t>
      </w:r>
    </w:p>
    <w:p w:rsidR="007C554D" w:rsidRPr="00694529" w:rsidRDefault="007C554D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Дом трудолюбия;</w:t>
      </w:r>
    </w:p>
    <w:p w:rsidR="003B1BE4" w:rsidRPr="00694529" w:rsidRDefault="001A16E6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Надомное обслуживание;</w:t>
      </w:r>
    </w:p>
    <w:p w:rsidR="001A16E6" w:rsidRPr="00694529" w:rsidRDefault="001A16E6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 xml:space="preserve">- </w:t>
      </w:r>
      <w:r w:rsidR="00CD7C18" w:rsidRPr="00694529">
        <w:rPr>
          <w:rFonts w:ascii="Times New Roman" w:hAnsi="Times New Roman" w:cs="Times New Roman"/>
          <w:sz w:val="24"/>
          <w:szCs w:val="24"/>
        </w:rPr>
        <w:t>Реабилитационное отделение для женщин «Новая надежда»;</w:t>
      </w:r>
    </w:p>
    <w:p w:rsidR="00CD7C18" w:rsidRPr="00694529" w:rsidRDefault="00CD7C18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Социализация подопечных;</w:t>
      </w:r>
    </w:p>
    <w:p w:rsidR="001A16E6" w:rsidRPr="00694529" w:rsidRDefault="001A16E6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Психологическая и психиатрическая помощь;</w:t>
      </w:r>
    </w:p>
    <w:p w:rsidR="007C554D" w:rsidRPr="00694529" w:rsidRDefault="007C554D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Проект «Общее дело»;</w:t>
      </w:r>
    </w:p>
    <w:p w:rsidR="007C554D" w:rsidRPr="00694529" w:rsidRDefault="007C554D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529">
        <w:rPr>
          <w:rFonts w:ascii="Times New Roman" w:hAnsi="Times New Roman" w:cs="Times New Roman"/>
          <w:sz w:val="24"/>
          <w:szCs w:val="24"/>
        </w:rPr>
        <w:t>- Проект «Милость сердца»</w:t>
      </w:r>
    </w:p>
    <w:p w:rsidR="001A16E6" w:rsidRPr="00694529" w:rsidRDefault="001A16E6" w:rsidP="001A16E6">
      <w:pPr>
        <w:pStyle w:val="a3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4170" w:rsidRPr="00694529" w:rsidRDefault="00EB4170" w:rsidP="001A16E6">
      <w:pPr>
        <w:spacing w:line="240" w:lineRule="atLeast"/>
      </w:pPr>
    </w:p>
    <w:sectPr w:rsidR="00EB4170" w:rsidRPr="0069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D67"/>
    <w:multiLevelType w:val="hybridMultilevel"/>
    <w:tmpl w:val="16DA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C6A"/>
    <w:multiLevelType w:val="hybridMultilevel"/>
    <w:tmpl w:val="16DA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45E4"/>
    <w:multiLevelType w:val="hybridMultilevel"/>
    <w:tmpl w:val="16DA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5A9"/>
    <w:multiLevelType w:val="multilevel"/>
    <w:tmpl w:val="E4041EA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97A9C"/>
    <w:multiLevelType w:val="hybridMultilevel"/>
    <w:tmpl w:val="78A0F002"/>
    <w:lvl w:ilvl="0" w:tplc="03541A04">
      <w:start w:val="2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D0BC8"/>
    <w:multiLevelType w:val="hybridMultilevel"/>
    <w:tmpl w:val="B06CC7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6761A"/>
    <w:multiLevelType w:val="hybridMultilevel"/>
    <w:tmpl w:val="16DA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1163"/>
    <w:multiLevelType w:val="hybridMultilevel"/>
    <w:tmpl w:val="16DA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C"/>
    <w:rsid w:val="000A1302"/>
    <w:rsid w:val="000A462A"/>
    <w:rsid w:val="000F12F9"/>
    <w:rsid w:val="00113A75"/>
    <w:rsid w:val="001A16E6"/>
    <w:rsid w:val="001A52CA"/>
    <w:rsid w:val="001E6070"/>
    <w:rsid w:val="00202000"/>
    <w:rsid w:val="002A249F"/>
    <w:rsid w:val="003604AB"/>
    <w:rsid w:val="00360907"/>
    <w:rsid w:val="0039490C"/>
    <w:rsid w:val="003B1BE4"/>
    <w:rsid w:val="00416EFF"/>
    <w:rsid w:val="00431B9D"/>
    <w:rsid w:val="0045011F"/>
    <w:rsid w:val="004C256F"/>
    <w:rsid w:val="005769AB"/>
    <w:rsid w:val="00602582"/>
    <w:rsid w:val="006218D0"/>
    <w:rsid w:val="00694529"/>
    <w:rsid w:val="007C1072"/>
    <w:rsid w:val="007C554D"/>
    <w:rsid w:val="008058D5"/>
    <w:rsid w:val="008158E3"/>
    <w:rsid w:val="00815A78"/>
    <w:rsid w:val="008774BC"/>
    <w:rsid w:val="008F3692"/>
    <w:rsid w:val="00952C30"/>
    <w:rsid w:val="0097219F"/>
    <w:rsid w:val="0097776C"/>
    <w:rsid w:val="009A482A"/>
    <w:rsid w:val="00A22575"/>
    <w:rsid w:val="00A26D5C"/>
    <w:rsid w:val="00A31920"/>
    <w:rsid w:val="00A71081"/>
    <w:rsid w:val="00A81655"/>
    <w:rsid w:val="00AC5DB8"/>
    <w:rsid w:val="00AD6E9E"/>
    <w:rsid w:val="00B13D90"/>
    <w:rsid w:val="00B641CA"/>
    <w:rsid w:val="00B977DA"/>
    <w:rsid w:val="00C9190F"/>
    <w:rsid w:val="00CC7368"/>
    <w:rsid w:val="00CD7C18"/>
    <w:rsid w:val="00D50897"/>
    <w:rsid w:val="00D65C34"/>
    <w:rsid w:val="00D73DCD"/>
    <w:rsid w:val="00E64479"/>
    <w:rsid w:val="00EB4170"/>
    <w:rsid w:val="00F25C96"/>
    <w:rsid w:val="00F44EF4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614B"/>
  <w15:chartTrackingRefBased/>
  <w15:docId w15:val="{05670675-C098-4205-920C-E2FB781B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E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3B1BE4"/>
    <w:pPr>
      <w:suppressAutoHyphens w:val="0"/>
      <w:ind w:left="720"/>
      <w:contextualSpacing/>
    </w:pPr>
    <w:rPr>
      <w:color w:val="00000A"/>
      <w:lang w:eastAsia="ru-RU"/>
    </w:rPr>
  </w:style>
  <w:style w:type="paragraph" w:styleId="a5">
    <w:name w:val="Normal (Web)"/>
    <w:basedOn w:val="a"/>
    <w:uiPriority w:val="99"/>
    <w:semiHidden/>
    <w:unhideWhenUsed/>
    <w:rsid w:val="009721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952C30"/>
  </w:style>
  <w:style w:type="character" w:customStyle="1" w:styleId="contextualspellingandgrammarerror">
    <w:name w:val="contextualspellingandgrammarerror"/>
    <w:basedOn w:val="a0"/>
    <w:rsid w:val="00952C30"/>
  </w:style>
  <w:style w:type="character" w:customStyle="1" w:styleId="eop">
    <w:name w:val="eop"/>
    <w:basedOn w:val="a0"/>
    <w:rsid w:val="0095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2020-12-17T13:44:00Z</dcterms:created>
  <dcterms:modified xsi:type="dcterms:W3CDTF">2020-12-18T12:07:00Z</dcterms:modified>
</cp:coreProperties>
</file>