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75B1" w14:textId="77777777" w:rsidR="00470248" w:rsidRDefault="00470248" w:rsidP="00470248">
      <w:r>
        <w:t>Кто имеет право на получение социальных услуг?</w:t>
      </w:r>
    </w:p>
    <w:p w14:paraId="4E4000FC" w14:textId="77777777" w:rsidR="00470248" w:rsidRDefault="00470248" w:rsidP="00470248">
      <w:r>
        <w:t xml:space="preserve">Ответ: Граждане признанные нуждающимися в социальном обслуживании с учетом принципа </w:t>
      </w:r>
      <w:proofErr w:type="spellStart"/>
      <w:r>
        <w:t>адресности.В</w:t>
      </w:r>
      <w:proofErr w:type="spellEnd"/>
      <w:r>
        <w:t xml:space="preserve"> ФЗ №442 «Об основах социального обслуживания граждан РФ» от 28 декабря 2013 года установлены обстоятельства, при наличии которых граждане признаются нуждающимися в социальном обслуживании (статья 15 Закона).</w:t>
      </w:r>
    </w:p>
    <w:p w14:paraId="08729CCA" w14:textId="77777777" w:rsidR="00470248" w:rsidRDefault="00470248" w:rsidP="00470248">
      <w:r>
        <w:t>К числу таких обстоятельств относятся, в частности,</w:t>
      </w:r>
    </w:p>
    <w:p w14:paraId="2FF5B1AC" w14:textId="77777777" w:rsidR="00470248" w:rsidRDefault="00470248" w:rsidP="00470248">
      <w: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7FADE77A" w14:textId="77777777" w:rsidR="00470248" w:rsidRDefault="00470248" w:rsidP="00470248">
      <w:r>
        <w:t>-наличие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4D9624E9" w14:textId="77777777" w:rsidR="00470248" w:rsidRDefault="00470248" w:rsidP="00470248">
      <w: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1412E693" w14:textId="77777777" w:rsidR="00470248" w:rsidRDefault="00470248" w:rsidP="00470248">
      <w: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34244668" w14:textId="77777777" w:rsidR="00470248" w:rsidRDefault="00470248" w:rsidP="00470248">
      <w: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6EADD5AD" w14:textId="77777777" w:rsidR="00470248" w:rsidRDefault="00470248" w:rsidP="00470248">
      <w: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1DEB3C25" w14:textId="77777777" w:rsidR="00470248" w:rsidRDefault="00470248" w:rsidP="00470248">
      <w:r>
        <w:t>- отсутствие работы и средств к существованию;</w:t>
      </w:r>
    </w:p>
    <w:p w14:paraId="6A0A6E70" w14:textId="646F194D" w:rsidR="002B54BB" w:rsidRDefault="00470248" w:rsidP="00470248">
      <w:r>
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sectPr w:rsidR="002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F4"/>
    <w:rsid w:val="002B54BB"/>
    <w:rsid w:val="003B62F4"/>
    <w:rsid w:val="004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6821-9E04-41D3-9E08-4E29C18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2021-06-28T12:11:00Z</dcterms:created>
  <dcterms:modified xsi:type="dcterms:W3CDTF">2021-06-28T12:11:00Z</dcterms:modified>
</cp:coreProperties>
</file>